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1A" w:rsidRDefault="00C6621A" w:rsidP="007A3536">
      <w:r>
        <w:t>Curriculum vitae Roberto Biondi</w:t>
      </w:r>
    </w:p>
    <w:p w:rsidR="00C6621A" w:rsidRDefault="00C6621A" w:rsidP="007A3536"/>
    <w:p w:rsidR="007A3536" w:rsidRDefault="007A3536" w:rsidP="007A3536">
      <w:r>
        <w:t>Roberto Biondi è</w:t>
      </w:r>
      <w:r w:rsidR="00A33861">
        <w:t xml:space="preserve"> nato </w:t>
      </w:r>
      <w:r w:rsidR="004F3E27" w:rsidRPr="004F3E27">
        <w:t>all’Aquila il 6 giugno 1976</w:t>
      </w:r>
      <w:r>
        <w:t xml:space="preserve">. Nel 2002 si laurea in Lettere Moderne presso l’Università degli studi dell’Aquila con votazione di 110 su 110 con lode, discutendo una tesi in Storia del Cristianesimo dal titolo </w:t>
      </w:r>
      <w:r w:rsidR="008E114C">
        <w:rPr>
          <w:i/>
        </w:rPr>
        <w:t xml:space="preserve">Bartolomeo da Pisa </w:t>
      </w:r>
      <w:proofErr w:type="spellStart"/>
      <w:r w:rsidR="008E114C">
        <w:rPr>
          <w:i/>
        </w:rPr>
        <w:t>o.f.m.</w:t>
      </w:r>
      <w:proofErr w:type="spellEnd"/>
      <w:r w:rsidR="008E114C">
        <w:rPr>
          <w:i/>
        </w:rPr>
        <w:t xml:space="preserve"> e il De </w:t>
      </w:r>
      <w:proofErr w:type="spellStart"/>
      <w:r w:rsidR="008E114C">
        <w:rPr>
          <w:i/>
        </w:rPr>
        <w:t>conformitate</w:t>
      </w:r>
      <w:proofErr w:type="spellEnd"/>
      <w:r w:rsidR="008E114C">
        <w:rPr>
          <w:i/>
        </w:rPr>
        <w:t xml:space="preserve"> vitae beati Francisci ad </w:t>
      </w:r>
      <w:proofErr w:type="spellStart"/>
      <w:r w:rsidR="008E114C">
        <w:rPr>
          <w:i/>
        </w:rPr>
        <w:t>vitam</w:t>
      </w:r>
      <w:proofErr w:type="spellEnd"/>
      <w:r w:rsidR="008E114C">
        <w:rPr>
          <w:i/>
        </w:rPr>
        <w:t xml:space="preserve"> Domini </w:t>
      </w:r>
      <w:proofErr w:type="spellStart"/>
      <w:r w:rsidR="008E114C">
        <w:rPr>
          <w:i/>
        </w:rPr>
        <w:t>Jesu</w:t>
      </w:r>
      <w:proofErr w:type="spellEnd"/>
      <w:r w:rsidR="008E114C">
        <w:t xml:space="preserve">. </w:t>
      </w:r>
    </w:p>
    <w:p w:rsidR="008E114C" w:rsidRDefault="008E114C" w:rsidP="007A3536">
      <w:r>
        <w:t xml:space="preserve">Nel 2003 vince una </w:t>
      </w:r>
      <w:r w:rsidR="00464F20">
        <w:t>borsa di studio che gli consente</w:t>
      </w:r>
      <w:r>
        <w:t xml:space="preserve"> di frequentare il Dott</w:t>
      </w:r>
      <w:r w:rsidR="00F15170">
        <w:t>orato di Ricerca in Storia del cristianesimo e delle chiese (età antica – medioevo – età moderna)</w:t>
      </w:r>
      <w:r w:rsidR="00F22533">
        <w:t xml:space="preserve"> presso l’Università degli Studi di Padova discutendo</w:t>
      </w:r>
      <w:r w:rsidR="0078365C">
        <w:t>, alla fine dei tre anni di corso,</w:t>
      </w:r>
      <w:r w:rsidR="00F22533">
        <w:t xml:space="preserve"> una tesi </w:t>
      </w:r>
      <w:r w:rsidR="0078365C">
        <w:t xml:space="preserve">dal titolo </w:t>
      </w:r>
      <w:r w:rsidR="0078365C">
        <w:rPr>
          <w:i/>
        </w:rPr>
        <w:t>Le biblioteche dei francescani Riformati alla fine del XVI secolo</w:t>
      </w:r>
      <w:r w:rsidR="0063185C">
        <w:t xml:space="preserve"> incentrata sulla cultura</w:t>
      </w:r>
      <w:r w:rsidR="00464F20">
        <w:t>, sulla produzione</w:t>
      </w:r>
      <w:r w:rsidR="0063185C">
        <w:t xml:space="preserve"> e sulla circolazione </w:t>
      </w:r>
      <w:r w:rsidR="00464F20">
        <w:t xml:space="preserve">libraria </w:t>
      </w:r>
      <w:r w:rsidR="00AC2E65">
        <w:t>nel periodo del</w:t>
      </w:r>
      <w:r w:rsidR="00464F20">
        <w:t xml:space="preserve">la Controriforma. Dalla tesi di dottorato sono </w:t>
      </w:r>
      <w:r w:rsidR="00AC2E65">
        <w:t>scaturiti</w:t>
      </w:r>
      <w:r w:rsidR="00464F20">
        <w:t xml:space="preserve"> altri studi, tutti pubblicati nelle più importanti riviste scientifiche </w:t>
      </w:r>
      <w:r w:rsidR="00B42E14">
        <w:t>di storiografia critica.</w:t>
      </w:r>
    </w:p>
    <w:p w:rsidR="00B42E14" w:rsidRDefault="00B42E14" w:rsidP="007A3536">
      <w:r>
        <w:t xml:space="preserve">Ha partecipato a numerosi convegni internazionali per presentare i risultati degli studi condotti sul manoscritto inedito </w:t>
      </w:r>
      <w:r>
        <w:rPr>
          <w:i/>
        </w:rPr>
        <w:t>Vaticano Latino 11268</w:t>
      </w:r>
      <w:r w:rsidR="00223991">
        <w:t xml:space="preserve">, un manoscritto conservato presso la Biblioteca Apostolica Vaticana </w:t>
      </w:r>
      <w:r w:rsidR="00F55102">
        <w:t>il quale</w:t>
      </w:r>
      <w:r w:rsidR="00223991">
        <w:t xml:space="preserve"> raccoglie i dati </w:t>
      </w:r>
      <w:r w:rsidR="00F55102">
        <w:t>biblioteconomici</w:t>
      </w:r>
      <w:r w:rsidR="00223991">
        <w:t xml:space="preserve"> </w:t>
      </w:r>
      <w:r w:rsidR="00F55102">
        <w:t xml:space="preserve">delle biblioteche </w:t>
      </w:r>
      <w:r w:rsidR="00223991">
        <w:t>della maggior parte dei conventi italiani dei francescani Riformati (</w:t>
      </w:r>
      <w:proofErr w:type="spellStart"/>
      <w:r w:rsidR="00223991">
        <w:rPr>
          <w:i/>
        </w:rPr>
        <w:t>fratres</w:t>
      </w:r>
      <w:proofErr w:type="spellEnd"/>
      <w:r w:rsidR="00223991">
        <w:rPr>
          <w:i/>
        </w:rPr>
        <w:t xml:space="preserve"> </w:t>
      </w:r>
      <w:proofErr w:type="spellStart"/>
      <w:r w:rsidR="00223991">
        <w:rPr>
          <w:i/>
        </w:rPr>
        <w:t>strictioris</w:t>
      </w:r>
      <w:proofErr w:type="spellEnd"/>
      <w:r w:rsidR="00223991">
        <w:rPr>
          <w:i/>
        </w:rPr>
        <w:t xml:space="preserve"> </w:t>
      </w:r>
      <w:proofErr w:type="spellStart"/>
      <w:r w:rsidR="00223991">
        <w:rPr>
          <w:i/>
        </w:rPr>
        <w:t>Observantiae</w:t>
      </w:r>
      <w:proofErr w:type="spellEnd"/>
      <w:r w:rsidR="00223991">
        <w:t>)</w:t>
      </w:r>
      <w:r w:rsidR="00F55102">
        <w:t xml:space="preserve"> raccolti tra gennaio e maggio del 1600</w:t>
      </w:r>
      <w:r w:rsidR="00AC017E">
        <w:t>.</w:t>
      </w:r>
    </w:p>
    <w:p w:rsidR="00AC017E" w:rsidRDefault="00AC017E" w:rsidP="007A3536">
      <w:r>
        <w:t xml:space="preserve">Dal 2003 è membro del comitato scientifico </w:t>
      </w:r>
      <w:r w:rsidR="003C1040">
        <w:t>del progetto nazionale denominato RICI (Ricerca sull’inchiesta della congregazione dell’indice) coordinato dal prof. Roberto Rusconi e che vede coinvolte le università di Milano</w:t>
      </w:r>
      <w:r w:rsidR="00215B60">
        <w:t xml:space="preserve"> “Cattolica”</w:t>
      </w:r>
      <w:r w:rsidR="003C1040">
        <w:t xml:space="preserve">, Cagliari, Roma Tre, </w:t>
      </w:r>
      <w:r w:rsidR="00215B60">
        <w:t>Roma “</w:t>
      </w:r>
      <w:r w:rsidR="003C1040">
        <w:t>La Sapienza</w:t>
      </w:r>
      <w:r w:rsidR="00215B60">
        <w:t>”</w:t>
      </w:r>
      <w:r w:rsidR="003C1040">
        <w:t xml:space="preserve">, Firenze, Udine, Padova, Chieti, </w:t>
      </w:r>
      <w:r w:rsidR="00215B60">
        <w:t>Napoli “</w:t>
      </w:r>
      <w:proofErr w:type="spellStart"/>
      <w:r w:rsidR="00215B60">
        <w:t>federico</w:t>
      </w:r>
      <w:proofErr w:type="spellEnd"/>
      <w:r w:rsidR="00215B60">
        <w:t xml:space="preserve"> II”.</w:t>
      </w:r>
    </w:p>
    <w:p w:rsidR="00215B60" w:rsidRDefault="00215B60" w:rsidP="007A3536">
      <w:r>
        <w:t xml:space="preserve">Dal 2009 al 2011 è stato membro del Comitato scientifico dell’Istituto </w:t>
      </w:r>
      <w:r w:rsidR="00BE2A48">
        <w:t>Abruzzese per la Storia della Resistenza e dell’età contemporanea.</w:t>
      </w:r>
    </w:p>
    <w:p w:rsidR="00BE2A48" w:rsidRDefault="00E82F1A" w:rsidP="00BE2A48">
      <w:r>
        <w:t xml:space="preserve">Ha insegnato </w:t>
      </w:r>
      <w:r w:rsidR="003F1907">
        <w:t xml:space="preserve">dal 2010 al 2012 </w:t>
      </w:r>
      <w:r>
        <w:t>presso l’Istituto Superiore di Scienze Religiose</w:t>
      </w:r>
      <w:r w:rsidR="003F1907">
        <w:t xml:space="preserve"> (Università Lateranense)</w:t>
      </w:r>
      <w:r>
        <w:t xml:space="preserve"> </w:t>
      </w:r>
      <w:r w:rsidR="004F5923">
        <w:t>Storia della Chiesa, Sociologia della secolarizzazione, Iconografia cristiana</w:t>
      </w:r>
      <w:r w:rsidR="003F1907">
        <w:t xml:space="preserve"> (Master </w:t>
      </w:r>
      <w:proofErr w:type="gramStart"/>
      <w:r w:rsidR="003F1907">
        <w:t>in</w:t>
      </w:r>
      <w:proofErr w:type="gramEnd"/>
      <w:r w:rsidR="003F1907">
        <w:t xml:space="preserve"> Beni culturali Ecclesiastici).</w:t>
      </w:r>
      <w:r w:rsidR="00BE2A48" w:rsidRPr="00BE2A48">
        <w:t xml:space="preserve"> </w:t>
      </w:r>
    </w:p>
    <w:p w:rsidR="00BE2A48" w:rsidRPr="00A27CB2" w:rsidRDefault="00BE2A48" w:rsidP="00BE2A48">
      <w:r>
        <w:t>Nel 2010 alcune sue poesie hanno accompagnato tre</w:t>
      </w:r>
      <w:r w:rsidR="001C5BAF">
        <w:t xml:space="preserve"> mostre fotografiche;</w:t>
      </w:r>
      <w:r>
        <w:t xml:space="preserve"> una allestita a Monza e un’altra a Milano dal titolo </w:t>
      </w:r>
      <w:r>
        <w:rPr>
          <w:i/>
        </w:rPr>
        <w:t>La terra trema ancora</w:t>
      </w:r>
      <w:r>
        <w:t xml:space="preserve">, </w:t>
      </w:r>
      <w:proofErr w:type="spellStart"/>
      <w:r>
        <w:t>entrambre</w:t>
      </w:r>
      <w:proofErr w:type="spellEnd"/>
      <w:r>
        <w:t xml:space="preserve"> col patrocinio del Comune di Monza e </w:t>
      </w:r>
      <w:proofErr w:type="gramStart"/>
      <w:r>
        <w:t>del</w:t>
      </w:r>
      <w:proofErr w:type="gramEnd"/>
      <w:r>
        <w:t xml:space="preserve"> Comune di Milano e una a Lugnano in Teverina (TR) dal titolo </w:t>
      </w:r>
      <w:r>
        <w:rPr>
          <w:i/>
        </w:rPr>
        <w:t>L’Aquila h 3:32. Tutto è cambiato</w:t>
      </w:r>
      <w:r>
        <w:t>.</w:t>
      </w:r>
    </w:p>
    <w:p w:rsidR="00DA4797" w:rsidRDefault="003F1907" w:rsidP="00DA4797">
      <w:r>
        <w:t>Ha tenuto nel 2014 due corsi di scrittura poetica</w:t>
      </w:r>
      <w:r w:rsidR="00DA4797">
        <w:t>, uno</w:t>
      </w:r>
      <w:r>
        <w:t xml:space="preserve"> presso il Liceo Musicale dell’Aquila (40 ore) e </w:t>
      </w:r>
      <w:r w:rsidR="00DA4797">
        <w:t xml:space="preserve">l’altro (8 ore) </w:t>
      </w:r>
      <w:r>
        <w:t xml:space="preserve">per incarico del Ministero per le politiche antidroga </w:t>
      </w:r>
      <w:r w:rsidR="00DA4797">
        <w:t>rivolto ai giovani del cratere sismico del 2009.</w:t>
      </w:r>
    </w:p>
    <w:p w:rsidR="001C5BAF" w:rsidRDefault="001C5BAF" w:rsidP="00DA4797">
      <w:r>
        <w:t>Dal 2011 al 2014 ha diretto</w:t>
      </w:r>
      <w:r w:rsidR="0013396A">
        <w:t xml:space="preserve"> la Biblioteca Arcivescovile Card. Confalonieri dell’Aquila e ha</w:t>
      </w:r>
      <w:r>
        <w:t xml:space="preserve"> ricollocato, inventariato e gestito il fondo antico della </w:t>
      </w:r>
      <w:r w:rsidR="0013396A">
        <w:t>stessa biblioteca.</w:t>
      </w:r>
    </w:p>
    <w:p w:rsidR="0013396A" w:rsidRDefault="0013396A" w:rsidP="00DA4797">
      <w:r>
        <w:t>Nel 2013</w:t>
      </w:r>
      <w:r w:rsidR="00D55D41">
        <w:t xml:space="preserve"> ha diretto l’Archivio Storico Arcidiocesano dell’Aquila digitalizzando oltre 450 </w:t>
      </w:r>
      <w:r w:rsidR="00886BF8">
        <w:t>unità archivistiche</w:t>
      </w:r>
      <w:r w:rsidR="00D55D41">
        <w:t xml:space="preserve"> e progettando</w:t>
      </w:r>
      <w:r w:rsidR="00495FB7">
        <w:t xml:space="preserve"> e realizzando il restauro di alcune pergamene.</w:t>
      </w:r>
    </w:p>
    <w:p w:rsidR="00495FB7" w:rsidRDefault="00495FB7" w:rsidP="00DA4797">
      <w:r>
        <w:t>Nel 2016</w:t>
      </w:r>
      <w:r w:rsidR="00CF1E1A">
        <w:t>,</w:t>
      </w:r>
      <w:r>
        <w:t xml:space="preserve"> in collaborazione con l’associazione </w:t>
      </w:r>
      <w:proofErr w:type="spellStart"/>
      <w:r>
        <w:t>Aquilartes</w:t>
      </w:r>
      <w:proofErr w:type="spellEnd"/>
      <w:r w:rsidR="00CF1E1A">
        <w:t>,</w:t>
      </w:r>
      <w:r>
        <w:t xml:space="preserve"> ha </w:t>
      </w:r>
      <w:r w:rsidR="00886BF8">
        <w:t xml:space="preserve">diretto il restauro di </w:t>
      </w:r>
      <w:r w:rsidR="00055777">
        <w:t>7 pergamene realizzate tra il XIII e il XVII secolo.</w:t>
      </w:r>
    </w:p>
    <w:p w:rsidR="00F0234E" w:rsidRDefault="00F0234E" w:rsidP="00DA4797"/>
    <w:p w:rsidR="00F0234E" w:rsidRDefault="00F0234E" w:rsidP="00F0234E">
      <w:r>
        <w:t>Nel 2007 con il compositore e direttore d’orchestra Luciano Di Giandomenico ha collaborat</w:t>
      </w:r>
      <w:r w:rsidR="0010018B">
        <w:t>o attivamente alla stesura del m</w:t>
      </w:r>
      <w:r>
        <w:t xml:space="preserve">usical </w:t>
      </w:r>
      <w:r w:rsidRPr="0010018B">
        <w:rPr>
          <w:i/>
        </w:rPr>
        <w:t xml:space="preserve">Le mirabolanti avventure di Pulcinella e </w:t>
      </w:r>
      <w:proofErr w:type="spellStart"/>
      <w:r w:rsidRPr="0010018B">
        <w:rPr>
          <w:i/>
        </w:rPr>
        <w:t>Sarchiapone</w:t>
      </w:r>
      <w:proofErr w:type="spellEnd"/>
      <w:r>
        <w:t>, componendo i testi poetici delle canzoni originali, musical andato in scena presso la Sala Santa Cecilia dell’Auditorium Parco della Musica di Roma in occasione del Carnevale e replicato nello stesso periodo anche l’anno successivo.</w:t>
      </w:r>
    </w:p>
    <w:p w:rsidR="00F0234E" w:rsidRDefault="00F0234E" w:rsidP="00F0234E">
      <w:r>
        <w:lastRenderedPageBreak/>
        <w:t xml:space="preserve">Nell’ottobre del 2008 ha firmato, la cantata scenica sacra </w:t>
      </w:r>
      <w:r w:rsidRPr="0010018B">
        <w:rPr>
          <w:i/>
        </w:rPr>
        <w:t xml:space="preserve">Veni </w:t>
      </w:r>
      <w:proofErr w:type="spellStart"/>
      <w:r w:rsidRPr="0010018B">
        <w:rPr>
          <w:i/>
        </w:rPr>
        <w:t>Sancte</w:t>
      </w:r>
      <w:proofErr w:type="spellEnd"/>
      <w:r w:rsidRPr="0010018B">
        <w:rPr>
          <w:i/>
        </w:rPr>
        <w:t xml:space="preserve"> </w:t>
      </w:r>
      <w:proofErr w:type="spellStart"/>
      <w:r w:rsidRPr="0010018B">
        <w:rPr>
          <w:i/>
        </w:rPr>
        <w:t>Spiritus</w:t>
      </w:r>
      <w:proofErr w:type="spellEnd"/>
      <w:r w:rsidR="0010018B">
        <w:t>, monologo per attore,</w:t>
      </w:r>
      <w:r>
        <w:t xml:space="preserve"> coro,</w:t>
      </w:r>
      <w:r w:rsidR="0010018B">
        <w:t xml:space="preserve"> strumenti medievali ed etnici</w:t>
      </w:r>
      <w:r>
        <w:t xml:space="preserve"> andata in scena presso </w:t>
      </w:r>
      <w:r w:rsidR="0010018B">
        <w:t>il monastero</w:t>
      </w:r>
      <w:r>
        <w:t xml:space="preserve"> di Santo Spirito</w:t>
      </w:r>
      <w:r w:rsidR="00987868">
        <w:t xml:space="preserve"> </w:t>
      </w:r>
      <w:r>
        <w:t>d’Ocre, cantata scenica che ha visto la partecipazione dell’attore Bartolomeo Giusti, e</w:t>
      </w:r>
      <w:r w:rsidR="00987868">
        <w:t xml:space="preserve"> </w:t>
      </w:r>
      <w:r>
        <w:t xml:space="preserve">di musicisti di fama internazionale </w:t>
      </w:r>
      <w:r w:rsidR="0010018B">
        <w:t xml:space="preserve">come Michele </w:t>
      </w:r>
      <w:proofErr w:type="spellStart"/>
      <w:r w:rsidR="0010018B">
        <w:t>Gasbarro</w:t>
      </w:r>
      <w:proofErr w:type="spellEnd"/>
      <w:r w:rsidR="0010018B">
        <w:t>, Luciano</w:t>
      </w:r>
      <w:r>
        <w:t xml:space="preserve"> Di</w:t>
      </w:r>
      <w:r w:rsidR="00987868">
        <w:t xml:space="preserve"> </w:t>
      </w:r>
      <w:r>
        <w:t xml:space="preserve">Giandomenico, il polistrumentista jazz Paolo </w:t>
      </w:r>
      <w:proofErr w:type="spellStart"/>
      <w:r>
        <w:t>Innarella</w:t>
      </w:r>
      <w:proofErr w:type="spellEnd"/>
      <w:r>
        <w:t xml:space="preserve"> e l’arpista Maria Di Giulio.</w:t>
      </w:r>
    </w:p>
    <w:p w:rsidR="00F0234E" w:rsidRDefault="00F0234E" w:rsidP="00F0234E">
      <w:r>
        <w:t>Nel giugno del 2009 ha portato a compimento la stesura della sceneggiatura per un</w:t>
      </w:r>
      <w:r w:rsidR="00987868">
        <w:t xml:space="preserve"> </w:t>
      </w:r>
      <w:r>
        <w:t xml:space="preserve">spettacolo incentrato sulla figura di Celestino V dal titolo </w:t>
      </w:r>
      <w:proofErr w:type="spellStart"/>
      <w:r w:rsidRPr="00687FB3">
        <w:rPr>
          <w:i/>
        </w:rPr>
        <w:t>Petrus</w:t>
      </w:r>
      <w:proofErr w:type="spellEnd"/>
      <w:r w:rsidRPr="00687FB3">
        <w:rPr>
          <w:i/>
        </w:rPr>
        <w:t xml:space="preserve">. </w:t>
      </w:r>
      <w:proofErr w:type="spellStart"/>
      <w:r w:rsidRPr="00687FB3">
        <w:rPr>
          <w:i/>
        </w:rPr>
        <w:t>Servus</w:t>
      </w:r>
      <w:proofErr w:type="spellEnd"/>
      <w:r w:rsidRPr="00687FB3">
        <w:rPr>
          <w:i/>
        </w:rPr>
        <w:t xml:space="preserve"> </w:t>
      </w:r>
      <w:proofErr w:type="spellStart"/>
      <w:r w:rsidRPr="00687FB3">
        <w:rPr>
          <w:i/>
        </w:rPr>
        <w:t>servorum</w:t>
      </w:r>
      <w:proofErr w:type="spellEnd"/>
      <w:r w:rsidRPr="00687FB3">
        <w:rPr>
          <w:i/>
        </w:rPr>
        <w:t xml:space="preserve"> Dei</w:t>
      </w:r>
      <w:r>
        <w:t>,</w:t>
      </w:r>
      <w:r w:rsidR="00987868">
        <w:t xml:space="preserve"> </w:t>
      </w:r>
      <w:r>
        <w:t xml:space="preserve">spettacolo preparato per la 716^ </w:t>
      </w:r>
      <w:proofErr w:type="spellStart"/>
      <w:r>
        <w:t>Perdonanaza</w:t>
      </w:r>
      <w:proofErr w:type="spellEnd"/>
      <w:r>
        <w:t xml:space="preserve"> </w:t>
      </w:r>
      <w:proofErr w:type="spellStart"/>
      <w:r>
        <w:t>Celestiniana</w:t>
      </w:r>
      <w:proofErr w:type="spellEnd"/>
      <w:r>
        <w:t xml:space="preserve"> edizione 2010. Il progetto nasce in sinergia con le più importanti istituzioni artistiche</w:t>
      </w:r>
      <w:r w:rsidR="00987868">
        <w:t xml:space="preserve"> </w:t>
      </w:r>
      <w:r w:rsidR="00687FB3">
        <w:t xml:space="preserve">aquilane ed abruzzesi: il </w:t>
      </w:r>
      <w:r>
        <w:t>Teatro Stabile d’Abruzzo,</w:t>
      </w:r>
      <w:r w:rsidR="00687FB3">
        <w:t xml:space="preserve"> l’</w:t>
      </w:r>
      <w:r>
        <w:t xml:space="preserve">Orchestra d’archi “Archi del Cherubino” diretta dal maestro Judith </w:t>
      </w:r>
      <w:proofErr w:type="spellStart"/>
      <w:r>
        <w:t>Hamza</w:t>
      </w:r>
      <w:proofErr w:type="spellEnd"/>
      <w:r>
        <w:t>,</w:t>
      </w:r>
      <w:r w:rsidR="00687FB3">
        <w:t xml:space="preserve"> </w:t>
      </w:r>
      <w:r>
        <w:t xml:space="preserve">l’ensemble Musicale “Aquila Altera” e </w:t>
      </w:r>
      <w:r w:rsidR="00687FB3">
        <w:t>l</w:t>
      </w:r>
      <w:r>
        <w:t>’ensemble Vocale “Festina Lente” diretta</w:t>
      </w:r>
      <w:r w:rsidR="00987868">
        <w:t xml:space="preserve"> </w:t>
      </w:r>
      <w:r>
        <w:t xml:space="preserve">dal maestro Michele </w:t>
      </w:r>
      <w:proofErr w:type="spellStart"/>
      <w:r>
        <w:t>Gasbarro</w:t>
      </w:r>
      <w:proofErr w:type="spellEnd"/>
      <w:r>
        <w:t>.</w:t>
      </w:r>
      <w:r w:rsidR="00987868">
        <w:t xml:space="preserve"> </w:t>
      </w:r>
    </w:p>
    <w:p w:rsidR="00987868" w:rsidRPr="00987868" w:rsidRDefault="00987868" w:rsidP="00987868">
      <w:pPr>
        <w:rPr>
          <w:rFonts w:eastAsia="Calibri" w:cs="Times New Roman"/>
        </w:rPr>
      </w:pPr>
      <w:r w:rsidRPr="00987868">
        <w:rPr>
          <w:rFonts w:eastAsia="Calibri" w:cs="Times New Roman"/>
        </w:rPr>
        <w:t xml:space="preserve">Nell’agosto del 2009 ha composto il libretto dell’opera </w:t>
      </w:r>
      <w:r w:rsidRPr="00987868">
        <w:rPr>
          <w:rFonts w:eastAsia="Calibri" w:cs="Times New Roman"/>
          <w:i/>
        </w:rPr>
        <w:t>Cantico di Perdonanza, cantico d’Amore</w:t>
      </w:r>
      <w:r w:rsidRPr="00987868">
        <w:rPr>
          <w:rFonts w:eastAsia="Calibri" w:cs="Times New Roman"/>
        </w:rPr>
        <w:t xml:space="preserve">, cantata per musica, narrazione e proiezioni video, rappresentato in occasione della 715^ edizione della Perdonanza </w:t>
      </w:r>
      <w:proofErr w:type="spellStart"/>
      <w:r w:rsidRPr="00987868">
        <w:rPr>
          <w:rFonts w:eastAsia="Calibri" w:cs="Times New Roman"/>
        </w:rPr>
        <w:t>Celestiniana</w:t>
      </w:r>
      <w:proofErr w:type="spellEnd"/>
      <w:r w:rsidRPr="00987868">
        <w:rPr>
          <w:rFonts w:eastAsia="Calibri" w:cs="Times New Roman"/>
        </w:rPr>
        <w:t xml:space="preserve"> edizione 2009. Lo spettacolo è </w:t>
      </w:r>
      <w:r w:rsidR="0090046A">
        <w:t xml:space="preserve">stato finanziato e </w:t>
      </w:r>
      <w:proofErr w:type="spellStart"/>
      <w:r w:rsidR="0090046A">
        <w:t>ralizzato</w:t>
      </w:r>
      <w:proofErr w:type="spellEnd"/>
      <w:r w:rsidR="0090046A">
        <w:t xml:space="preserve"> con</w:t>
      </w:r>
      <w:r w:rsidRPr="00987868">
        <w:rPr>
          <w:rFonts w:eastAsia="Calibri" w:cs="Times New Roman"/>
        </w:rPr>
        <w:t xml:space="preserve"> </w:t>
      </w:r>
      <w:r w:rsidR="0090046A" w:rsidRPr="0090046A">
        <w:t>l</w:t>
      </w:r>
      <w:r w:rsidRPr="0090046A">
        <w:rPr>
          <w:rFonts w:eastAsia="Calibri" w:cs="Times New Roman"/>
        </w:rPr>
        <w:t>a</w:t>
      </w:r>
      <w:r w:rsidRPr="00987868">
        <w:rPr>
          <w:rFonts w:eastAsia="Calibri" w:cs="Times New Roman"/>
          <w:i/>
        </w:rPr>
        <w:t xml:space="preserve"> Società dei Concerti “B. Barattelli”</w:t>
      </w:r>
      <w:r w:rsidR="00A011EA">
        <w:t xml:space="preserve"> e</w:t>
      </w:r>
      <w:r w:rsidRPr="00987868">
        <w:rPr>
          <w:rFonts w:eastAsia="Calibri" w:cs="Times New Roman"/>
        </w:rPr>
        <w:t xml:space="preserve"> </w:t>
      </w:r>
      <w:r w:rsidR="0090046A">
        <w:t>il</w:t>
      </w:r>
      <w:r w:rsidRPr="00987868">
        <w:rPr>
          <w:rFonts w:eastAsia="Calibri" w:cs="Times New Roman"/>
        </w:rPr>
        <w:t xml:space="preserve"> </w:t>
      </w:r>
      <w:r w:rsidRPr="00987868">
        <w:rPr>
          <w:rFonts w:eastAsia="Calibri" w:cs="Times New Roman"/>
          <w:i/>
        </w:rPr>
        <w:t>Teatro Stabile d’Abruzzo</w:t>
      </w:r>
      <w:r w:rsidR="00A011EA">
        <w:t>.</w:t>
      </w:r>
    </w:p>
    <w:p w:rsidR="00987868" w:rsidRPr="00987868" w:rsidRDefault="00987868" w:rsidP="00987868">
      <w:pPr>
        <w:rPr>
          <w:rFonts w:eastAsia="Calibri" w:cs="Times New Roman"/>
        </w:rPr>
      </w:pPr>
      <w:r w:rsidRPr="00987868">
        <w:rPr>
          <w:rFonts w:eastAsia="Calibri" w:cs="Times New Roman"/>
        </w:rPr>
        <w:t xml:space="preserve">Nel marzo 2010 ha composto il prologo dello spettacolo teatrale </w:t>
      </w:r>
      <w:r w:rsidRPr="00987868">
        <w:rPr>
          <w:rFonts w:eastAsia="Calibri" w:cs="Times New Roman"/>
          <w:i/>
        </w:rPr>
        <w:t>Chi ha ucciso l’aquila bianca</w:t>
      </w:r>
      <w:r w:rsidRPr="00987868">
        <w:rPr>
          <w:rFonts w:eastAsia="Calibri" w:cs="Times New Roman"/>
        </w:rPr>
        <w:t xml:space="preserve"> ideato e interpretato dall’attore Claudio Marchione e rappresentato ad Ortona nel corso delle celebrazioni per il “Giorno della Memoria”. </w:t>
      </w:r>
    </w:p>
    <w:p w:rsidR="00987868" w:rsidRPr="00987868" w:rsidRDefault="00987868" w:rsidP="00987868">
      <w:pPr>
        <w:rPr>
          <w:rFonts w:eastAsia="Calibri" w:cs="Times New Roman"/>
        </w:rPr>
      </w:pPr>
      <w:r w:rsidRPr="00987868">
        <w:rPr>
          <w:rFonts w:eastAsia="Calibri" w:cs="Times New Roman"/>
        </w:rPr>
        <w:t>Nell’agosto del 2010 ha composto il libretto per una nuova edizione del “</w:t>
      </w:r>
      <w:r w:rsidRPr="00987868">
        <w:rPr>
          <w:rFonts w:eastAsia="Calibri" w:cs="Times New Roman"/>
          <w:i/>
        </w:rPr>
        <w:t>Cantico di Perdonanza, Cantico d’Amore”</w:t>
      </w:r>
      <w:r w:rsidRPr="00987868">
        <w:rPr>
          <w:rFonts w:eastAsia="Calibri" w:cs="Times New Roman"/>
        </w:rPr>
        <w:t xml:space="preserve"> per le celebrazioni della 716^ edizione della Perdonanza </w:t>
      </w:r>
      <w:proofErr w:type="spellStart"/>
      <w:r w:rsidRPr="00987868">
        <w:rPr>
          <w:rFonts w:eastAsia="Calibri" w:cs="Times New Roman"/>
        </w:rPr>
        <w:t>celestiniana</w:t>
      </w:r>
      <w:proofErr w:type="spellEnd"/>
      <w:r w:rsidRPr="00987868">
        <w:rPr>
          <w:rFonts w:eastAsia="Calibri" w:cs="Times New Roman"/>
        </w:rPr>
        <w:t xml:space="preserve">. </w:t>
      </w:r>
    </w:p>
    <w:p w:rsidR="00987868" w:rsidRPr="00987868" w:rsidRDefault="00987868" w:rsidP="00987868">
      <w:pPr>
        <w:rPr>
          <w:rFonts w:eastAsia="Calibri" w:cs="Times New Roman"/>
        </w:rPr>
      </w:pPr>
      <w:r w:rsidRPr="00987868">
        <w:rPr>
          <w:rFonts w:eastAsia="Calibri" w:cs="Times New Roman"/>
        </w:rPr>
        <w:t xml:space="preserve">Ha completato la stesura del recital musicale </w:t>
      </w:r>
      <w:r w:rsidRPr="00987868">
        <w:rPr>
          <w:rFonts w:eastAsia="Calibri" w:cs="Times New Roman"/>
          <w:i/>
        </w:rPr>
        <w:t>Gli italiani delle Montagne</w:t>
      </w:r>
      <w:r w:rsidRPr="00987868">
        <w:rPr>
          <w:rFonts w:eastAsia="Calibri" w:cs="Times New Roman"/>
        </w:rPr>
        <w:t xml:space="preserve">, evento promosso e realizzato con il Coro </w:t>
      </w:r>
      <w:r w:rsidRPr="00987868">
        <w:rPr>
          <w:rFonts w:eastAsia="Calibri" w:cs="Times New Roman"/>
          <w:i/>
        </w:rPr>
        <w:t>Edelweiss</w:t>
      </w:r>
      <w:r w:rsidRPr="00987868">
        <w:rPr>
          <w:rFonts w:eastAsia="Calibri" w:cs="Times New Roman"/>
        </w:rPr>
        <w:t xml:space="preserve"> di Torino, l’Istituto Luce, il quotidiano </w:t>
      </w:r>
      <w:r w:rsidRPr="00987868">
        <w:rPr>
          <w:rFonts w:eastAsia="Calibri" w:cs="Times New Roman"/>
          <w:i/>
        </w:rPr>
        <w:t>La Stampa</w:t>
      </w:r>
      <w:r w:rsidRPr="00987868">
        <w:rPr>
          <w:rFonts w:eastAsia="Calibri" w:cs="Times New Roman"/>
        </w:rPr>
        <w:t xml:space="preserve">, l’Istituzione Sinfonica Abruzzese e la Rai – Radiotelevisione Italiana per la celebrazione del 150° dell’Unità d’Italia che è stato rappresentato e replicato nel maggio 2011 a Torino e di cui è stato prodotto un DVD venduto sul territorio nazionale. </w:t>
      </w:r>
    </w:p>
    <w:p w:rsidR="00987868" w:rsidRPr="00987868" w:rsidRDefault="00987868" w:rsidP="00987868">
      <w:pPr>
        <w:rPr>
          <w:rFonts w:eastAsia="Calibri" w:cs="Times New Roman"/>
        </w:rPr>
      </w:pPr>
      <w:r w:rsidRPr="00987868">
        <w:rPr>
          <w:rFonts w:eastAsia="Calibri" w:cs="Times New Roman"/>
        </w:rPr>
        <w:t xml:space="preserve">È autore del libretto della cantata per voci bianche e orchestra sinfonica e attore </w:t>
      </w:r>
      <w:r w:rsidRPr="00987868">
        <w:rPr>
          <w:rFonts w:eastAsia="Calibri" w:cs="Times New Roman"/>
          <w:i/>
        </w:rPr>
        <w:t>Fratelli d’Italia</w:t>
      </w:r>
      <w:r w:rsidRPr="00987868">
        <w:rPr>
          <w:rFonts w:eastAsia="Calibri" w:cs="Times New Roman"/>
        </w:rPr>
        <w:t xml:space="preserve">, spettacolo inserito nel cartellone della stagione 2010-2011 e 2011-2012 dell’Istituzione Sinfonica Abruzzese. </w:t>
      </w:r>
    </w:p>
    <w:p w:rsidR="00987868" w:rsidRPr="00987868" w:rsidRDefault="00987868" w:rsidP="00987868">
      <w:pPr>
        <w:rPr>
          <w:rFonts w:eastAsia="Calibri" w:cs="Times New Roman"/>
        </w:rPr>
      </w:pPr>
      <w:r w:rsidRPr="00987868">
        <w:rPr>
          <w:rFonts w:eastAsia="Calibri" w:cs="Times New Roman"/>
        </w:rPr>
        <w:t xml:space="preserve">È autore del libretto dell’opera lirica in 15 quadri </w:t>
      </w:r>
      <w:r w:rsidRPr="00987868">
        <w:rPr>
          <w:rFonts w:eastAsia="Calibri" w:cs="Times New Roman"/>
          <w:i/>
        </w:rPr>
        <w:t>Matteo secondo Pasolini</w:t>
      </w:r>
      <w:r w:rsidRPr="00987868">
        <w:rPr>
          <w:rFonts w:eastAsia="Calibri" w:cs="Times New Roman"/>
        </w:rPr>
        <w:t xml:space="preserve"> per attore, orchestra d'archi, violino solista e Ottetto vocale inserito nel cartellone del Teatro dei Marsi di Avezzano con l’attore Ninetto Davoli e rappresentato il 15 aprile 2011. </w:t>
      </w:r>
    </w:p>
    <w:p w:rsidR="00987868" w:rsidRPr="00987868" w:rsidRDefault="00987868" w:rsidP="00987868">
      <w:pPr>
        <w:rPr>
          <w:rFonts w:eastAsia="Calibri" w:cs="Times New Roman"/>
        </w:rPr>
      </w:pPr>
      <w:r w:rsidRPr="00987868">
        <w:rPr>
          <w:rFonts w:eastAsia="Calibri" w:cs="Times New Roman"/>
        </w:rPr>
        <w:t xml:space="preserve">Nel febbraio 2011 ha tenuto alcune lezioni di scrittura poetica, di prosodia e metrica presso l’Accademia della Musica dell’Istituzione Sinfonica Abruzzese. </w:t>
      </w:r>
    </w:p>
    <w:p w:rsidR="00987868" w:rsidRPr="00987868" w:rsidRDefault="00987868" w:rsidP="00987868">
      <w:pPr>
        <w:rPr>
          <w:rFonts w:eastAsia="Calibri" w:cs="Times New Roman"/>
        </w:rPr>
      </w:pPr>
      <w:r w:rsidRPr="00987868">
        <w:rPr>
          <w:rFonts w:eastAsia="Calibri" w:cs="Times New Roman"/>
        </w:rPr>
        <w:t xml:space="preserve">Ha composto il testo </w:t>
      </w:r>
      <w:proofErr w:type="gramStart"/>
      <w:r w:rsidRPr="00987868">
        <w:rPr>
          <w:rFonts w:eastAsia="Calibri" w:cs="Times New Roman"/>
        </w:rPr>
        <w:t>del  nuovo</w:t>
      </w:r>
      <w:proofErr w:type="gramEnd"/>
      <w:r w:rsidRPr="00987868">
        <w:rPr>
          <w:rFonts w:eastAsia="Calibri" w:cs="Times New Roman"/>
        </w:rPr>
        <w:t xml:space="preserve"> inno dell'Aquila Rugby</w:t>
      </w:r>
      <w:r w:rsidRPr="00987868">
        <w:rPr>
          <w:rFonts w:eastAsia="Calibri" w:cs="Times New Roman"/>
          <w:i/>
          <w:iCs/>
        </w:rPr>
        <w:t xml:space="preserve"> Lotterò per te</w:t>
      </w:r>
      <w:r w:rsidRPr="00987868">
        <w:rPr>
          <w:rFonts w:eastAsia="Calibri" w:cs="Times New Roman"/>
        </w:rPr>
        <w:t xml:space="preserve"> musicato da Luciano Di Giandomenico e prodotto dall'Istituzione Sinfonica Abruzzese. </w:t>
      </w:r>
    </w:p>
    <w:p w:rsidR="00987868" w:rsidRPr="00987868" w:rsidRDefault="00987868" w:rsidP="00987868">
      <w:pPr>
        <w:rPr>
          <w:rFonts w:eastAsia="Calibri" w:cs="Times New Roman"/>
        </w:rPr>
      </w:pPr>
      <w:r w:rsidRPr="00987868">
        <w:rPr>
          <w:rFonts w:eastAsia="Calibri" w:cs="Times New Roman"/>
        </w:rPr>
        <w:t xml:space="preserve">È autore del libretto dell’opera </w:t>
      </w:r>
      <w:r w:rsidRPr="00987868">
        <w:rPr>
          <w:rFonts w:eastAsia="Calibri" w:cs="Times New Roman"/>
          <w:i/>
        </w:rPr>
        <w:t>Natale in casa Di Nazareth</w:t>
      </w:r>
      <w:r w:rsidRPr="00987868">
        <w:rPr>
          <w:rFonts w:eastAsia="Calibri" w:cs="Times New Roman"/>
        </w:rPr>
        <w:t xml:space="preserve">, commissionata dall’Istituzione Sinfonica Abruzzese e inserita nel cartellone della stagione 2011-2012 dell’Istituzione Sinfonica Abruzzese. </w:t>
      </w:r>
    </w:p>
    <w:p w:rsidR="00987868" w:rsidRPr="00987868" w:rsidRDefault="00987868" w:rsidP="00987868">
      <w:pPr>
        <w:rPr>
          <w:rFonts w:eastAsia="Calibri" w:cs="Times New Roman"/>
        </w:rPr>
      </w:pPr>
      <w:r w:rsidRPr="00987868">
        <w:rPr>
          <w:rFonts w:eastAsia="Calibri" w:cs="Times New Roman"/>
        </w:rPr>
        <w:t xml:space="preserve">È autore del libretto della cantata </w:t>
      </w:r>
      <w:r w:rsidRPr="00987868">
        <w:rPr>
          <w:rFonts w:eastAsia="Calibri" w:cs="Times New Roman"/>
          <w:i/>
        </w:rPr>
        <w:t xml:space="preserve">Verdi </w:t>
      </w:r>
      <w:proofErr w:type="spellStart"/>
      <w:r w:rsidRPr="00987868">
        <w:rPr>
          <w:rFonts w:eastAsia="Calibri" w:cs="Times New Roman"/>
          <w:i/>
        </w:rPr>
        <w:t>promenade</w:t>
      </w:r>
      <w:proofErr w:type="spellEnd"/>
      <w:r w:rsidRPr="00987868">
        <w:rPr>
          <w:rFonts w:eastAsia="Calibri" w:cs="Times New Roman"/>
        </w:rPr>
        <w:t xml:space="preserve">, commissionata dall’Istituzione Sinfonica Abruzzese e rappresentata a maggio del 2013 presso il Teatro Tosti di Ortona. </w:t>
      </w:r>
    </w:p>
    <w:p w:rsidR="00987868" w:rsidRDefault="00987868" w:rsidP="00987868">
      <w:pPr>
        <w:rPr>
          <w:rFonts w:eastAsia="Calibri" w:cs="Times New Roman"/>
        </w:rPr>
      </w:pPr>
      <w:r w:rsidRPr="00987868">
        <w:rPr>
          <w:rFonts w:eastAsia="Calibri" w:cs="Times New Roman"/>
        </w:rPr>
        <w:t xml:space="preserve">Nel 2013 ha composto i testi poetici del musical </w:t>
      </w:r>
      <w:r w:rsidRPr="00987868">
        <w:rPr>
          <w:rFonts w:eastAsia="Calibri" w:cs="Times New Roman"/>
          <w:i/>
        </w:rPr>
        <w:t xml:space="preserve">Mi racconto incantando </w:t>
      </w:r>
      <w:r w:rsidRPr="00987868">
        <w:rPr>
          <w:rFonts w:eastAsia="Calibri" w:cs="Times New Roman"/>
        </w:rPr>
        <w:t xml:space="preserve">realizzato dal Conservatorio di Foggia in collaborazione con il M° Luciano Di Giandomenico e il M° Michele </w:t>
      </w:r>
      <w:proofErr w:type="spellStart"/>
      <w:r w:rsidRPr="00987868">
        <w:rPr>
          <w:rFonts w:eastAsia="Calibri" w:cs="Times New Roman"/>
        </w:rPr>
        <w:t>Gasbarro</w:t>
      </w:r>
      <w:proofErr w:type="spellEnd"/>
      <w:r w:rsidRPr="00987868">
        <w:rPr>
          <w:rFonts w:eastAsia="Calibri" w:cs="Times New Roman"/>
        </w:rPr>
        <w:t xml:space="preserve">. </w:t>
      </w:r>
    </w:p>
    <w:p w:rsidR="004B1ACB" w:rsidRDefault="004B1ACB" w:rsidP="00987868">
      <w:pPr>
        <w:rPr>
          <w:rFonts w:eastAsia="Calibri" w:cs="Times New Roman"/>
        </w:rPr>
      </w:pPr>
      <w:r>
        <w:rPr>
          <w:rFonts w:eastAsia="Calibri" w:cs="Times New Roman"/>
        </w:rPr>
        <w:t xml:space="preserve">Nel 2018 ha composto il testo dello spettacolo </w:t>
      </w:r>
      <w:r>
        <w:rPr>
          <w:rFonts w:eastAsia="Calibri" w:cs="Times New Roman"/>
          <w:i/>
        </w:rPr>
        <w:t>Sedendo e mirando</w:t>
      </w:r>
      <w:r>
        <w:rPr>
          <w:rFonts w:eastAsia="Calibri" w:cs="Times New Roman"/>
        </w:rPr>
        <w:t xml:space="preserve"> per il bicentenario della redazione dell’Infinito di Leopardi.</w:t>
      </w:r>
    </w:p>
    <w:p w:rsidR="004B1ACB" w:rsidRDefault="004B1ACB" w:rsidP="00987868">
      <w:pPr>
        <w:rPr>
          <w:rFonts w:eastAsia="Calibri" w:cs="Times New Roman"/>
        </w:rPr>
      </w:pPr>
      <w:r>
        <w:rPr>
          <w:rFonts w:eastAsia="Calibri" w:cs="Times New Roman"/>
        </w:rPr>
        <w:t xml:space="preserve">Nel 2019 ha pubblicato la sua prima raccolta di poesie dal titolo </w:t>
      </w:r>
      <w:r>
        <w:rPr>
          <w:rFonts w:eastAsia="Calibri" w:cs="Times New Roman"/>
          <w:i/>
        </w:rPr>
        <w:t>Il canto dell’Aquila. Versi e melodie del post-sisma</w:t>
      </w:r>
      <w:r>
        <w:rPr>
          <w:rFonts w:eastAsia="Calibri" w:cs="Times New Roman"/>
        </w:rPr>
        <w:t xml:space="preserve"> (</w:t>
      </w:r>
      <w:proofErr w:type="spellStart"/>
      <w:r>
        <w:rPr>
          <w:rFonts w:eastAsia="Calibri" w:cs="Times New Roman"/>
        </w:rPr>
        <w:t>Capiredizioni</w:t>
      </w:r>
      <w:proofErr w:type="spellEnd"/>
      <w:r>
        <w:rPr>
          <w:rFonts w:eastAsia="Calibri" w:cs="Times New Roman"/>
        </w:rPr>
        <w:t xml:space="preserve"> – Collana i Passatori 2019).</w:t>
      </w:r>
    </w:p>
    <w:p w:rsidR="004B1ACB" w:rsidRPr="004B1ACB" w:rsidRDefault="004B1ACB" w:rsidP="00987868">
      <w:pPr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Nel 2020 ha iniziato (insieme al bassista Paolo Massaro) l’esperienza artistica del duo acustico </w:t>
      </w:r>
      <w:proofErr w:type="spellStart"/>
      <w:r>
        <w:rPr>
          <w:rFonts w:eastAsia="Calibri" w:cs="Times New Roman"/>
          <w:i/>
        </w:rPr>
        <w:t>Aithèras</w:t>
      </w:r>
      <w:proofErr w:type="spellEnd"/>
      <w:r>
        <w:rPr>
          <w:rFonts w:eastAsia="Calibri" w:cs="Times New Roman"/>
        </w:rPr>
        <w:t xml:space="preserve"> </w:t>
      </w:r>
      <w:r w:rsidR="00D07F92">
        <w:rPr>
          <w:rFonts w:eastAsia="Calibri" w:cs="Times New Roman"/>
        </w:rPr>
        <w:t>nel quale suona la chitarra e voce,</w:t>
      </w:r>
      <w:bookmarkStart w:id="0" w:name="_GoBack"/>
      <w:bookmarkEnd w:id="0"/>
      <w:r w:rsidR="00D07F9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attraverso la realizzazione di musical poetici. </w:t>
      </w:r>
    </w:p>
    <w:p w:rsidR="00987868" w:rsidRDefault="00987868" w:rsidP="00F0234E"/>
    <w:p w:rsidR="003F1907" w:rsidRPr="00223991" w:rsidRDefault="003F1907" w:rsidP="007A3536"/>
    <w:p w:rsidR="00464F20" w:rsidRDefault="005A59F5" w:rsidP="007A3536">
      <w:r>
        <w:t>Pubblicazioni:</w:t>
      </w:r>
    </w:p>
    <w:p w:rsidR="005A59F5" w:rsidRDefault="005A59F5" w:rsidP="007A3536"/>
    <w:p w:rsidR="005A59F5" w:rsidRDefault="00EA2D77" w:rsidP="007A3536">
      <w:r>
        <w:t xml:space="preserve">Roberto Biondi, </w:t>
      </w:r>
      <w:r>
        <w:rPr>
          <w:i/>
          <w:iCs/>
        </w:rPr>
        <w:t xml:space="preserve">Libri, biblioteche e </w:t>
      </w:r>
      <w:r>
        <w:t>studia</w:t>
      </w:r>
      <w:r>
        <w:rPr>
          <w:i/>
          <w:iCs/>
        </w:rPr>
        <w:t xml:space="preserve"> nella legislazione delle famiglie francescane (</w:t>
      </w:r>
      <w:proofErr w:type="spellStart"/>
      <w:r>
        <w:rPr>
          <w:i/>
          <w:iCs/>
        </w:rPr>
        <w:t>secc</w:t>
      </w:r>
      <w:proofErr w:type="spellEnd"/>
      <w:r>
        <w:rPr>
          <w:i/>
          <w:iCs/>
        </w:rPr>
        <w:t>. XVI-XVII)</w:t>
      </w:r>
      <w:r>
        <w:t xml:space="preserve"> in </w:t>
      </w:r>
      <w:r>
        <w:rPr>
          <w:i/>
          <w:iCs/>
        </w:rPr>
        <w:t>Libri, biblioteche e cultura degli ordini regolari nell'Italia moderna attraverso la documentazione della Congregazione dell'indice</w:t>
      </w:r>
      <w:r>
        <w:t>. Atti del convegno internazionale Macerata, 30 maggio-1 giugno 2006. Biblioteca apostolica Vaticana, Città del Vaticano, 2006, pp. 337-380.</w:t>
      </w:r>
    </w:p>
    <w:p w:rsidR="00EA2D77" w:rsidRDefault="00EA2D77" w:rsidP="007A3536"/>
    <w:p w:rsidR="009411A3" w:rsidRPr="009411A3" w:rsidRDefault="009411A3" w:rsidP="009411A3">
      <w:pPr>
        <w:spacing w:line="240" w:lineRule="auto"/>
        <w:rPr>
          <w:rFonts w:eastAsia="Calibri" w:cs="Times New Roman"/>
          <w:szCs w:val="22"/>
        </w:rPr>
      </w:pPr>
      <w:r w:rsidRPr="009411A3">
        <w:rPr>
          <w:rFonts w:eastAsia="Calibri" w:cs="Times New Roman"/>
          <w:szCs w:val="22"/>
        </w:rPr>
        <w:t xml:space="preserve">Roberto Biondi, </w:t>
      </w:r>
      <w:r w:rsidRPr="009411A3">
        <w:rPr>
          <w:rFonts w:eastAsia="Calibri" w:cs="Times New Roman"/>
          <w:i/>
          <w:szCs w:val="22"/>
        </w:rPr>
        <w:t xml:space="preserve">L’inchiesta della Congregazione dell’Indice presso i </w:t>
      </w:r>
      <w:proofErr w:type="spellStart"/>
      <w:r w:rsidRPr="009411A3">
        <w:rPr>
          <w:rFonts w:eastAsia="Calibri" w:cs="Times New Roman"/>
          <w:szCs w:val="22"/>
        </w:rPr>
        <w:t>fratres</w:t>
      </w:r>
      <w:proofErr w:type="spellEnd"/>
      <w:r w:rsidRPr="009411A3">
        <w:rPr>
          <w:rFonts w:eastAsia="Calibri" w:cs="Times New Roman"/>
          <w:i/>
          <w:szCs w:val="22"/>
        </w:rPr>
        <w:t xml:space="preserve"> </w:t>
      </w:r>
      <w:proofErr w:type="spellStart"/>
      <w:r w:rsidRPr="009411A3">
        <w:rPr>
          <w:rFonts w:eastAsia="Calibri" w:cs="Times New Roman"/>
          <w:szCs w:val="22"/>
        </w:rPr>
        <w:t>strictioris</w:t>
      </w:r>
      <w:proofErr w:type="spellEnd"/>
      <w:r w:rsidRPr="009411A3">
        <w:rPr>
          <w:rFonts w:eastAsia="Calibri" w:cs="Times New Roman"/>
          <w:i/>
          <w:szCs w:val="22"/>
        </w:rPr>
        <w:t xml:space="preserve"> </w:t>
      </w:r>
      <w:proofErr w:type="spellStart"/>
      <w:r w:rsidRPr="009411A3">
        <w:rPr>
          <w:rFonts w:eastAsia="Calibri" w:cs="Times New Roman"/>
          <w:szCs w:val="22"/>
        </w:rPr>
        <w:t>Observantiae</w:t>
      </w:r>
      <w:proofErr w:type="spellEnd"/>
      <w:r w:rsidRPr="009411A3">
        <w:rPr>
          <w:rFonts w:eastAsia="Calibri" w:cs="Times New Roman"/>
          <w:i/>
          <w:szCs w:val="22"/>
        </w:rPr>
        <w:t>.</w:t>
      </w:r>
      <w:r w:rsidRPr="009411A3">
        <w:rPr>
          <w:rFonts w:eastAsia="Calibri" w:cs="Times New Roman"/>
          <w:szCs w:val="22"/>
        </w:rPr>
        <w:t xml:space="preserve"> In </w:t>
      </w:r>
      <w:proofErr w:type="spellStart"/>
      <w:r w:rsidRPr="009411A3">
        <w:rPr>
          <w:rFonts w:eastAsia="Calibri" w:cs="Times New Roman"/>
          <w:i/>
          <w:szCs w:val="22"/>
        </w:rPr>
        <w:t>Franciscana</w:t>
      </w:r>
      <w:proofErr w:type="spellEnd"/>
      <w:r w:rsidRPr="009411A3">
        <w:rPr>
          <w:rFonts w:eastAsia="Calibri" w:cs="Times New Roman"/>
          <w:szCs w:val="22"/>
        </w:rPr>
        <w:t xml:space="preserve"> XII (2010), Spoleto 2010, pp. 215-334.</w:t>
      </w:r>
    </w:p>
    <w:p w:rsidR="009411A3" w:rsidRPr="009411A3" w:rsidRDefault="009411A3" w:rsidP="009411A3">
      <w:pPr>
        <w:spacing w:line="240" w:lineRule="auto"/>
        <w:ind w:left="708"/>
        <w:rPr>
          <w:rFonts w:eastAsia="Calibri" w:cs="Times New Roman"/>
          <w:szCs w:val="22"/>
        </w:rPr>
      </w:pPr>
    </w:p>
    <w:p w:rsidR="009411A3" w:rsidRPr="009411A3" w:rsidRDefault="009411A3" w:rsidP="009411A3">
      <w:pPr>
        <w:spacing w:line="240" w:lineRule="auto"/>
        <w:rPr>
          <w:rFonts w:eastAsia="Calibri" w:cs="Times New Roman"/>
          <w:szCs w:val="22"/>
        </w:rPr>
      </w:pPr>
      <w:r w:rsidRPr="009411A3">
        <w:rPr>
          <w:rFonts w:eastAsia="Calibri" w:cs="Times New Roman"/>
          <w:szCs w:val="22"/>
        </w:rPr>
        <w:t xml:space="preserve">Roberto Biondi, </w:t>
      </w:r>
      <w:r w:rsidRPr="009411A3">
        <w:rPr>
          <w:rFonts w:eastAsia="Calibri" w:cs="Times New Roman"/>
          <w:i/>
          <w:szCs w:val="22"/>
        </w:rPr>
        <w:t>Le mura della citta</w:t>
      </w:r>
      <w:r w:rsidRPr="009411A3">
        <w:rPr>
          <w:rFonts w:ascii="Calibri" w:eastAsia="Calibri" w:hAnsi="Calibri" w:cs="Times New Roman"/>
          <w:i/>
          <w:szCs w:val="22"/>
        </w:rPr>
        <w:t>̀</w:t>
      </w:r>
      <w:r w:rsidRPr="009411A3">
        <w:rPr>
          <w:rFonts w:eastAsia="Calibri" w:cs="Times New Roman"/>
          <w:i/>
          <w:szCs w:val="22"/>
        </w:rPr>
        <w:t xml:space="preserve"> dell’Aquila: la Porta di Bagno</w:t>
      </w:r>
      <w:r w:rsidRPr="009411A3">
        <w:rPr>
          <w:rFonts w:eastAsia="Calibri" w:cs="Times New Roman"/>
          <w:szCs w:val="22"/>
        </w:rPr>
        <w:t xml:space="preserve">. In </w:t>
      </w:r>
      <w:proofErr w:type="gramStart"/>
      <w:r w:rsidRPr="009411A3">
        <w:rPr>
          <w:rFonts w:eastAsia="Calibri" w:cs="Times New Roman"/>
          <w:i/>
          <w:szCs w:val="22"/>
        </w:rPr>
        <w:t>Fedelmente</w:t>
      </w:r>
      <w:r w:rsidRPr="009411A3">
        <w:rPr>
          <w:rFonts w:eastAsia="Calibri" w:cs="Times New Roman"/>
          <w:szCs w:val="22"/>
        </w:rPr>
        <w:t xml:space="preserve"> ,</w:t>
      </w:r>
      <w:proofErr w:type="gramEnd"/>
      <w:r w:rsidRPr="009411A3">
        <w:rPr>
          <w:rFonts w:eastAsia="Calibri" w:cs="Times New Roman"/>
          <w:szCs w:val="22"/>
        </w:rPr>
        <w:t xml:space="preserve"> rivista dell'Istituto Superiore di Scienze Religiose "Fides et ratio" dell'Aquila, 1 (2011), pp. 193-217.</w:t>
      </w:r>
    </w:p>
    <w:p w:rsidR="009411A3" w:rsidRPr="009411A3" w:rsidRDefault="009411A3" w:rsidP="009411A3">
      <w:pPr>
        <w:spacing w:line="240" w:lineRule="auto"/>
        <w:ind w:left="708"/>
        <w:rPr>
          <w:rFonts w:eastAsia="Calibri" w:cs="Times New Roman"/>
          <w:szCs w:val="22"/>
        </w:rPr>
      </w:pPr>
    </w:p>
    <w:p w:rsidR="009411A3" w:rsidRPr="009411A3" w:rsidRDefault="009411A3" w:rsidP="009411A3">
      <w:pPr>
        <w:spacing w:line="240" w:lineRule="auto"/>
        <w:rPr>
          <w:rFonts w:eastAsia="Calibri" w:cs="Times New Roman"/>
          <w:szCs w:val="22"/>
        </w:rPr>
      </w:pPr>
      <w:r w:rsidRPr="009411A3">
        <w:rPr>
          <w:rFonts w:eastAsia="Calibri" w:cs="Times New Roman"/>
          <w:szCs w:val="22"/>
        </w:rPr>
        <w:t xml:space="preserve">Roberto Biondi, </w:t>
      </w:r>
      <w:r w:rsidRPr="009411A3">
        <w:rPr>
          <w:rFonts w:eastAsia="Calibri" w:cs="Times New Roman"/>
          <w:i/>
          <w:szCs w:val="22"/>
        </w:rPr>
        <w:t>Gli incunaboli della Biblioteca Arcivescovile “Card. Carlo Confalonieri” dell’Aquila</w:t>
      </w:r>
      <w:r w:rsidRPr="009411A3">
        <w:rPr>
          <w:rFonts w:eastAsia="Calibri" w:cs="Times New Roman"/>
          <w:szCs w:val="22"/>
        </w:rPr>
        <w:t xml:space="preserve">. In </w:t>
      </w:r>
      <w:r w:rsidRPr="009411A3">
        <w:rPr>
          <w:rFonts w:eastAsia="Calibri" w:cs="Times New Roman"/>
          <w:i/>
          <w:szCs w:val="22"/>
        </w:rPr>
        <w:t>Recuperare e Condividere</w:t>
      </w:r>
      <w:r w:rsidRPr="009411A3">
        <w:rPr>
          <w:rFonts w:eastAsia="Calibri" w:cs="Times New Roman"/>
          <w:szCs w:val="22"/>
        </w:rPr>
        <w:t xml:space="preserve"> 3 (2012), pp. 100-104.</w:t>
      </w:r>
    </w:p>
    <w:p w:rsidR="009411A3" w:rsidRPr="009411A3" w:rsidRDefault="009411A3" w:rsidP="009411A3">
      <w:pPr>
        <w:spacing w:line="240" w:lineRule="auto"/>
        <w:ind w:left="708"/>
        <w:rPr>
          <w:rFonts w:eastAsia="Calibri" w:cs="Times New Roman"/>
          <w:szCs w:val="22"/>
        </w:rPr>
      </w:pPr>
    </w:p>
    <w:p w:rsidR="009411A3" w:rsidRPr="009411A3" w:rsidRDefault="009411A3" w:rsidP="009411A3">
      <w:pPr>
        <w:spacing w:line="240" w:lineRule="auto"/>
        <w:rPr>
          <w:rFonts w:eastAsia="Calibri" w:cs="Times New Roman"/>
          <w:szCs w:val="22"/>
        </w:rPr>
      </w:pPr>
      <w:r w:rsidRPr="009411A3">
        <w:rPr>
          <w:rFonts w:eastAsia="Calibri" w:cs="Times New Roman"/>
          <w:szCs w:val="22"/>
        </w:rPr>
        <w:t xml:space="preserve">Roberto Biondi, </w:t>
      </w:r>
      <w:proofErr w:type="spellStart"/>
      <w:r w:rsidRPr="009411A3">
        <w:rPr>
          <w:rFonts w:eastAsia="Calibri" w:cs="Times New Roman"/>
          <w:szCs w:val="22"/>
        </w:rPr>
        <w:t>Quis</w:t>
      </w:r>
      <w:proofErr w:type="spellEnd"/>
      <w:r w:rsidRPr="009411A3">
        <w:rPr>
          <w:rFonts w:eastAsia="Calibri" w:cs="Times New Roman"/>
          <w:szCs w:val="22"/>
        </w:rPr>
        <w:t xml:space="preserve"> </w:t>
      </w:r>
      <w:proofErr w:type="spellStart"/>
      <w:r w:rsidRPr="009411A3">
        <w:rPr>
          <w:rFonts w:eastAsia="Calibri" w:cs="Times New Roman"/>
          <w:szCs w:val="22"/>
        </w:rPr>
        <w:t>rapiet</w:t>
      </w:r>
      <w:proofErr w:type="spellEnd"/>
      <w:r w:rsidRPr="009411A3">
        <w:rPr>
          <w:rFonts w:eastAsia="Calibri" w:cs="Times New Roman"/>
          <w:szCs w:val="22"/>
        </w:rPr>
        <w:t xml:space="preserve"> </w:t>
      </w:r>
      <w:proofErr w:type="spellStart"/>
      <w:r w:rsidRPr="009411A3">
        <w:rPr>
          <w:rFonts w:eastAsia="Calibri" w:cs="Times New Roman"/>
          <w:szCs w:val="22"/>
        </w:rPr>
        <w:t>librum</w:t>
      </w:r>
      <w:proofErr w:type="spellEnd"/>
      <w:r w:rsidRPr="009411A3">
        <w:rPr>
          <w:rFonts w:eastAsia="Calibri" w:cs="Times New Roman"/>
          <w:szCs w:val="22"/>
        </w:rPr>
        <w:t xml:space="preserve"> </w:t>
      </w:r>
      <w:proofErr w:type="spellStart"/>
      <w:r w:rsidRPr="009411A3">
        <w:rPr>
          <w:rFonts w:eastAsia="Calibri" w:cs="Times New Roman"/>
          <w:szCs w:val="22"/>
        </w:rPr>
        <w:t>istum</w:t>
      </w:r>
      <w:proofErr w:type="spellEnd"/>
      <w:r w:rsidRPr="009411A3">
        <w:rPr>
          <w:rFonts w:eastAsia="Calibri" w:cs="Times New Roman"/>
          <w:szCs w:val="22"/>
        </w:rPr>
        <w:t xml:space="preserve"> non </w:t>
      </w:r>
      <w:proofErr w:type="spellStart"/>
      <w:r w:rsidRPr="009411A3">
        <w:rPr>
          <w:rFonts w:eastAsia="Calibri" w:cs="Times New Roman"/>
          <w:szCs w:val="22"/>
        </w:rPr>
        <w:t>videbit</w:t>
      </w:r>
      <w:proofErr w:type="spellEnd"/>
      <w:r w:rsidRPr="009411A3">
        <w:rPr>
          <w:rFonts w:eastAsia="Calibri" w:cs="Times New Roman"/>
          <w:szCs w:val="22"/>
        </w:rPr>
        <w:t xml:space="preserve"> </w:t>
      </w:r>
      <w:proofErr w:type="spellStart"/>
      <w:r w:rsidRPr="009411A3">
        <w:rPr>
          <w:rFonts w:eastAsia="Calibri" w:cs="Times New Roman"/>
          <w:szCs w:val="22"/>
        </w:rPr>
        <w:t>Jesum</w:t>
      </w:r>
      <w:proofErr w:type="spellEnd"/>
      <w:r w:rsidRPr="009411A3">
        <w:rPr>
          <w:rFonts w:eastAsia="Calibri" w:cs="Times New Roman"/>
          <w:szCs w:val="22"/>
        </w:rPr>
        <w:t xml:space="preserve"> </w:t>
      </w:r>
      <w:proofErr w:type="spellStart"/>
      <w:r w:rsidRPr="009411A3">
        <w:rPr>
          <w:rFonts w:eastAsia="Calibri" w:cs="Times New Roman"/>
          <w:szCs w:val="22"/>
        </w:rPr>
        <w:t>Christum</w:t>
      </w:r>
      <w:proofErr w:type="spellEnd"/>
      <w:r w:rsidRPr="009411A3">
        <w:rPr>
          <w:rFonts w:eastAsia="Calibri" w:cs="Times New Roman"/>
          <w:i/>
          <w:szCs w:val="22"/>
        </w:rPr>
        <w:t>. Le Cinquecentine del Fondo Antico della Biblioteca Arcivescovile “Card. C. Confalonieri” dell’Aquila</w:t>
      </w:r>
      <w:r w:rsidRPr="009411A3">
        <w:rPr>
          <w:rFonts w:eastAsia="Calibri" w:cs="Times New Roman"/>
          <w:szCs w:val="22"/>
        </w:rPr>
        <w:t>, in Bollettino degli Atti Ufficiali dell’Arcidiocesi dell’Aquila, dicembre-giugno 2012.</w:t>
      </w:r>
    </w:p>
    <w:p w:rsidR="009411A3" w:rsidRPr="009411A3" w:rsidRDefault="009411A3" w:rsidP="009411A3">
      <w:pPr>
        <w:spacing w:line="240" w:lineRule="auto"/>
        <w:ind w:left="708"/>
        <w:rPr>
          <w:rFonts w:eastAsia="Calibri" w:cs="Times New Roman"/>
          <w:szCs w:val="22"/>
        </w:rPr>
      </w:pPr>
    </w:p>
    <w:p w:rsidR="009411A3" w:rsidRPr="009411A3" w:rsidRDefault="009411A3" w:rsidP="009411A3">
      <w:pPr>
        <w:spacing w:line="240" w:lineRule="auto"/>
        <w:rPr>
          <w:rFonts w:eastAsia="Calibri" w:cs="Times New Roman"/>
          <w:szCs w:val="22"/>
        </w:rPr>
      </w:pPr>
      <w:r w:rsidRPr="009411A3">
        <w:rPr>
          <w:rFonts w:eastAsia="Calibri" w:cs="Times New Roman"/>
          <w:szCs w:val="22"/>
        </w:rPr>
        <w:t xml:space="preserve">Roberto Biondi (a cura di), </w:t>
      </w:r>
      <w:r w:rsidRPr="009411A3">
        <w:rPr>
          <w:rFonts w:eastAsia="Calibri" w:cs="Times New Roman"/>
          <w:i/>
          <w:szCs w:val="22"/>
        </w:rPr>
        <w:t xml:space="preserve">Pazza Duomo, 33. Giuseppe Molinari, l'uomo, il prete, il vescovo. Biografia dialogata. </w:t>
      </w:r>
      <w:r w:rsidRPr="009411A3">
        <w:rPr>
          <w:rFonts w:eastAsia="Calibri" w:cs="Times New Roman"/>
          <w:szCs w:val="22"/>
        </w:rPr>
        <w:t>Todi 2012</w:t>
      </w:r>
      <w:r w:rsidRPr="009411A3">
        <w:rPr>
          <w:rFonts w:eastAsia="Calibri" w:cs="Times New Roman"/>
          <w:i/>
          <w:szCs w:val="22"/>
        </w:rPr>
        <w:t>.</w:t>
      </w:r>
    </w:p>
    <w:p w:rsidR="009411A3" w:rsidRPr="009411A3" w:rsidRDefault="009411A3" w:rsidP="009411A3">
      <w:pPr>
        <w:spacing w:line="240" w:lineRule="auto"/>
        <w:ind w:left="708"/>
        <w:rPr>
          <w:rFonts w:eastAsia="Calibri" w:cs="Times New Roman"/>
          <w:szCs w:val="22"/>
        </w:rPr>
      </w:pPr>
    </w:p>
    <w:p w:rsidR="00EA2D77" w:rsidRPr="009411A3" w:rsidRDefault="009411A3" w:rsidP="009411A3">
      <w:r w:rsidRPr="009411A3">
        <w:rPr>
          <w:rFonts w:eastAsia="Calibri" w:cs="Times New Roman"/>
          <w:szCs w:val="22"/>
        </w:rPr>
        <w:t xml:space="preserve">Roberto Biondi, </w:t>
      </w:r>
      <w:r w:rsidRPr="009411A3">
        <w:rPr>
          <w:rFonts w:eastAsia="Calibri" w:cs="Times New Roman"/>
          <w:i/>
          <w:szCs w:val="22"/>
        </w:rPr>
        <w:t xml:space="preserve">La biblioteca del convento di San Giuliano dell’Aquila alla fine del XVI secolo attraverso il manoscritto </w:t>
      </w:r>
      <w:proofErr w:type="spellStart"/>
      <w:r w:rsidRPr="009411A3">
        <w:rPr>
          <w:rFonts w:eastAsia="Calibri" w:cs="Times New Roman"/>
          <w:i/>
          <w:szCs w:val="22"/>
        </w:rPr>
        <w:t>Vat</w:t>
      </w:r>
      <w:proofErr w:type="spellEnd"/>
      <w:r w:rsidRPr="009411A3">
        <w:rPr>
          <w:rFonts w:eastAsia="Calibri" w:cs="Times New Roman"/>
          <w:i/>
          <w:szCs w:val="22"/>
        </w:rPr>
        <w:t xml:space="preserve">. </w:t>
      </w:r>
      <w:proofErr w:type="spellStart"/>
      <w:r w:rsidRPr="009411A3">
        <w:rPr>
          <w:rFonts w:eastAsia="Calibri" w:cs="Times New Roman"/>
          <w:i/>
          <w:szCs w:val="22"/>
        </w:rPr>
        <w:t>Lat</w:t>
      </w:r>
      <w:proofErr w:type="spellEnd"/>
      <w:r w:rsidRPr="009411A3">
        <w:rPr>
          <w:rFonts w:eastAsia="Calibri" w:cs="Times New Roman"/>
          <w:i/>
          <w:szCs w:val="22"/>
        </w:rPr>
        <w:t>. 11268</w:t>
      </w:r>
      <w:r w:rsidRPr="009411A3">
        <w:rPr>
          <w:rFonts w:eastAsia="Calibri" w:cs="Times New Roman"/>
          <w:szCs w:val="22"/>
        </w:rPr>
        <w:t>. In corso di stampa</w:t>
      </w:r>
    </w:p>
    <w:sectPr w:rsidR="00EA2D77" w:rsidRPr="009411A3" w:rsidSect="006C4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F3E27"/>
    <w:rsid w:val="00055777"/>
    <w:rsid w:val="00084307"/>
    <w:rsid w:val="0010018B"/>
    <w:rsid w:val="0013396A"/>
    <w:rsid w:val="001C5BAF"/>
    <w:rsid w:val="001D3390"/>
    <w:rsid w:val="00215B60"/>
    <w:rsid w:val="00223991"/>
    <w:rsid w:val="003C1040"/>
    <w:rsid w:val="003F1907"/>
    <w:rsid w:val="00464F20"/>
    <w:rsid w:val="00495FB7"/>
    <w:rsid w:val="004B1ACB"/>
    <w:rsid w:val="004C04EE"/>
    <w:rsid w:val="004F3E27"/>
    <w:rsid w:val="004F5923"/>
    <w:rsid w:val="005A59F5"/>
    <w:rsid w:val="0063185C"/>
    <w:rsid w:val="00687FB3"/>
    <w:rsid w:val="006914E0"/>
    <w:rsid w:val="006C4E79"/>
    <w:rsid w:val="0078365C"/>
    <w:rsid w:val="007A3536"/>
    <w:rsid w:val="00886BF8"/>
    <w:rsid w:val="008D2EB5"/>
    <w:rsid w:val="008E114C"/>
    <w:rsid w:val="0090046A"/>
    <w:rsid w:val="009411A3"/>
    <w:rsid w:val="00987868"/>
    <w:rsid w:val="00A011EA"/>
    <w:rsid w:val="00A27CB2"/>
    <w:rsid w:val="00A33861"/>
    <w:rsid w:val="00A51247"/>
    <w:rsid w:val="00AC017E"/>
    <w:rsid w:val="00AC2E65"/>
    <w:rsid w:val="00AE6209"/>
    <w:rsid w:val="00B42E14"/>
    <w:rsid w:val="00BE2A48"/>
    <w:rsid w:val="00C6621A"/>
    <w:rsid w:val="00CF1E1A"/>
    <w:rsid w:val="00D07F92"/>
    <w:rsid w:val="00D1672F"/>
    <w:rsid w:val="00D45A4D"/>
    <w:rsid w:val="00D55D41"/>
    <w:rsid w:val="00DA4797"/>
    <w:rsid w:val="00E82F1A"/>
    <w:rsid w:val="00EA2D77"/>
    <w:rsid w:val="00F0234E"/>
    <w:rsid w:val="00F15170"/>
    <w:rsid w:val="00F22533"/>
    <w:rsid w:val="00F5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8E67D-518F-44CC-B8DF-3CEF5423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udy Old Style" w:eastAsiaTheme="minorHAnsi" w:hAnsi="Goudy Old Style" w:cstheme="minorBidi"/>
        <w:sz w:val="24"/>
        <w:szCs w:val="24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E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B2962-FE27-4582-B3FB-A3492A84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Windows</cp:lastModifiedBy>
  <cp:revision>13</cp:revision>
  <dcterms:created xsi:type="dcterms:W3CDTF">2017-09-14T12:48:00Z</dcterms:created>
  <dcterms:modified xsi:type="dcterms:W3CDTF">2020-04-03T08:58:00Z</dcterms:modified>
</cp:coreProperties>
</file>